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C5" w:rsidRDefault="003230C5" w:rsidP="003230C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0C5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дошкольное образовательное учреждение города Новосибирска «Детский сад № 329 комбинированного вида»</w:t>
      </w:r>
    </w:p>
    <w:p w:rsidR="003230C5" w:rsidRDefault="003230C5" w:rsidP="003230C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0C5" w:rsidRPr="003230C5" w:rsidRDefault="003230C5" w:rsidP="003230C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2C1" w:rsidRDefault="003230C5" w:rsidP="0032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C5">
        <w:rPr>
          <w:rFonts w:ascii="Times New Roman" w:hAnsi="Times New Roman" w:cs="Times New Roman"/>
          <w:b/>
          <w:sz w:val="28"/>
          <w:szCs w:val="28"/>
        </w:rPr>
        <w:t>Условия для обеспечения осуществления образовательного процесса</w:t>
      </w:r>
      <w:r w:rsidRPr="003230C5">
        <w:rPr>
          <w:rFonts w:ascii="Times New Roman" w:hAnsi="Times New Roman" w:cs="Times New Roman"/>
          <w:b/>
          <w:sz w:val="28"/>
          <w:szCs w:val="28"/>
        </w:rPr>
        <w:t xml:space="preserve"> в МКДОУ д/с № 329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 xml:space="preserve">   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</w:t>
      </w:r>
      <w:r>
        <w:rPr>
          <w:color w:val="222222"/>
        </w:rPr>
        <w:t>ООП МКДОУ д/с № 329</w:t>
      </w:r>
      <w:r w:rsidRPr="003230C5">
        <w:rPr>
          <w:color w:val="222222"/>
        </w:rPr>
        <w:t xml:space="preserve">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 xml:space="preserve"> 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</w:t>
      </w:r>
      <w:r>
        <w:rPr>
          <w:color w:val="222222"/>
        </w:rPr>
        <w:t>только в рамках Н</w:t>
      </w:r>
      <w:r w:rsidRPr="003230C5">
        <w:rPr>
          <w:color w:val="222222"/>
        </w:rPr>
        <w:t>ОД по освоению Программы, но и при проведении режимных моментов.</w:t>
      </w:r>
    </w:p>
    <w:p w:rsid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>              Развивающая предметно-пространственная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>-печатные (учебники и учебные пособия, книги для чтения, хрестоматии, рабочие тетради, атласы, раздаточный материал и т.д.);</w:t>
      </w:r>
    </w:p>
    <w:p w:rsid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 xml:space="preserve">- электронные образовательные ресурсы </w:t>
      </w:r>
    </w:p>
    <w:p w:rsid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 xml:space="preserve">- аудиовизуальные 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>- наглядные плоскостные (плакаты, карты настенные, иллюстрации настенные, магнитные доски);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>
        <w:rPr>
          <w:color w:val="222222"/>
        </w:rPr>
        <w:t>- демонстрационные (</w:t>
      </w:r>
      <w:r w:rsidRPr="003230C5">
        <w:rPr>
          <w:color w:val="222222"/>
        </w:rPr>
        <w:t>муляжи, макеты, стенды, модели в разрезе, модели демонстрационные);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>- учебные приборы (компас, барометр, колбы, и т.д.);</w:t>
      </w:r>
    </w:p>
    <w:p w:rsid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 xml:space="preserve">- спортивное оборудование 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Для формирования математических представлений </w:t>
      </w:r>
      <w:r w:rsidRPr="003230C5">
        <w:rPr>
          <w:color w:val="222222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Для конструктивной деятельности</w:t>
      </w:r>
      <w:r w:rsidRPr="003230C5">
        <w:rPr>
          <w:color w:val="222222"/>
        </w:rPr>
        <w:t>: крупный (напольный) и мелкий (настольный) строительный материал (деревянные, пластмассовые), конструкторы: «</w:t>
      </w:r>
      <w:proofErr w:type="spellStart"/>
      <w:r w:rsidRPr="003230C5">
        <w:rPr>
          <w:color w:val="222222"/>
        </w:rPr>
        <w:t>Лего</w:t>
      </w:r>
      <w:proofErr w:type="spellEnd"/>
      <w:r w:rsidRPr="003230C5">
        <w:rPr>
          <w:color w:val="222222"/>
        </w:rPr>
        <w:t>», деревянные и пр.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Для развития речи и речевого общения</w:t>
      </w:r>
      <w:r w:rsidRPr="003230C5">
        <w:rPr>
          <w:color w:val="222222"/>
        </w:rPr>
        <w:t xml:space="preserve">: наборы книг, картин, развивающие игры, схемы для составления рассказов, фланелеграф, ширма, разнообразные </w:t>
      </w:r>
      <w:r w:rsidRPr="003230C5">
        <w:rPr>
          <w:color w:val="222222"/>
        </w:rPr>
        <w:t>виды кукольного</w:t>
      </w:r>
      <w:r w:rsidRPr="003230C5">
        <w:rPr>
          <w:color w:val="222222"/>
        </w:rPr>
        <w:t> </w:t>
      </w:r>
      <w:hyperlink r:id="rId4" w:history="1">
        <w:r w:rsidRPr="003230C5">
          <w:rPr>
            <w:rStyle w:val="a4"/>
            <w:b w:val="0"/>
          </w:rPr>
          <w:t>театра</w:t>
        </w:r>
      </w:hyperlink>
      <w:r w:rsidRPr="003230C5">
        <w:rPr>
          <w:color w:val="222222"/>
        </w:rPr>
        <w:t>, аудио- и видеоаппаратура, телевизор и пр.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> 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lastRenderedPageBreak/>
        <w:t>Для </w:t>
      </w:r>
      <w:r w:rsidRPr="003230C5">
        <w:rPr>
          <w:color w:val="222222"/>
        </w:rPr>
        <w:t>развития</w:t>
      </w:r>
      <w:r w:rsidRPr="003230C5">
        <w:rPr>
          <w:rStyle w:val="a4"/>
          <w:color w:val="222222"/>
        </w:rPr>
        <w:t xml:space="preserve"> игровой деятельности</w:t>
      </w:r>
      <w:r w:rsidRPr="003230C5">
        <w:rPr>
          <w:color w:val="222222"/>
        </w:rPr>
        <w:t xml:space="preserve">: наборы дидактических </w:t>
      </w:r>
      <w:r w:rsidRPr="003230C5">
        <w:rPr>
          <w:color w:val="222222"/>
        </w:rPr>
        <w:t>игр, мягкой</w:t>
      </w:r>
      <w:r w:rsidRPr="003230C5">
        <w:rPr>
          <w:color w:val="222222"/>
        </w:rPr>
        <w:t xml:space="preserve"> мебели, игры и игрушки для сюжетно-ролевых игр (с учетом гендерного подхода): «Кухня», «Столовая», «Больница», «Магазин», «Пожарные», «Инспектор ДПС», «Школа» и др.  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Для познавательной деятельности </w:t>
      </w:r>
      <w:r w:rsidRPr="003230C5">
        <w:rPr>
          <w:color w:val="222222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Физкультурный зал </w:t>
      </w:r>
      <w:r w:rsidRPr="003230C5">
        <w:rPr>
          <w:color w:val="222222"/>
        </w:rPr>
        <w:t>с физкультурным оборудованием:</w:t>
      </w:r>
      <w:r>
        <w:rPr>
          <w:color w:val="222222"/>
        </w:rPr>
        <w:t xml:space="preserve"> </w:t>
      </w:r>
      <w:r w:rsidRPr="003230C5">
        <w:rPr>
          <w:color w:val="222222"/>
        </w:rPr>
        <w:t>обручи, мячи разных размеров, шведская стенка, баскетбольна</w:t>
      </w:r>
      <w:r w:rsidR="00C32CF0">
        <w:rPr>
          <w:color w:val="222222"/>
        </w:rPr>
        <w:t>я стойка, скамейка,</w:t>
      </w:r>
      <w:r w:rsidRPr="003230C5">
        <w:rPr>
          <w:color w:val="222222"/>
        </w:rPr>
        <w:t xml:space="preserve"> палка гимнастическая, скакалки, кегли, мешочки с грузом, мяч набивной большой, малый, стойки для подлезания, мяч </w:t>
      </w:r>
      <w:r w:rsidR="00C32CF0" w:rsidRPr="003230C5">
        <w:rPr>
          <w:color w:val="222222"/>
        </w:rPr>
        <w:t>баскетбольный, теннисные</w:t>
      </w:r>
      <w:r w:rsidRPr="003230C5">
        <w:rPr>
          <w:color w:val="222222"/>
        </w:rPr>
        <w:t xml:space="preserve"> ракетки, маты, игровые модули, атрибуты для подвижных игр.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>На участке детского сада оборудована </w:t>
      </w:r>
      <w:r w:rsidRPr="003230C5">
        <w:rPr>
          <w:rStyle w:val="a4"/>
          <w:color w:val="222222"/>
        </w:rPr>
        <w:t>спортивная площадка</w:t>
      </w:r>
      <w:r w:rsidRPr="003230C5">
        <w:rPr>
          <w:color w:val="222222"/>
        </w:rPr>
        <w:t> для занятий детей на улице.</w:t>
      </w:r>
    </w:p>
    <w:p w:rsidR="003230C5" w:rsidRPr="003230C5" w:rsidRDefault="003230C5" w:rsidP="00C32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 Игровые площадки </w:t>
      </w:r>
      <w:r>
        <w:rPr>
          <w:color w:val="222222"/>
        </w:rPr>
        <w:t xml:space="preserve">с песочницами. </w:t>
      </w:r>
      <w:r w:rsidRPr="003230C5">
        <w:rPr>
          <w:color w:val="222222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3230C5">
        <w:rPr>
          <w:rStyle w:val="a4"/>
          <w:color w:val="222222"/>
        </w:rPr>
        <w:t>малыми формами</w:t>
      </w:r>
      <w:r w:rsidRPr="003230C5">
        <w:rPr>
          <w:color w:val="222222"/>
        </w:rPr>
        <w:t> (сделаны своими руками) для активной физической деятельности воспитанников.</w:t>
      </w:r>
    </w:p>
    <w:p w:rsidR="003230C5" w:rsidRPr="003230C5" w:rsidRDefault="003230C5" w:rsidP="00C32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Физкультурно - оздоровительные центры (спортивные уголки в группах):</w:t>
      </w:r>
      <w:r w:rsidR="00C32CF0">
        <w:rPr>
          <w:color w:val="222222"/>
        </w:rPr>
        <w:t xml:space="preserve"> с</w:t>
      </w:r>
      <w:r w:rsidRPr="003230C5">
        <w:rPr>
          <w:color w:val="222222"/>
        </w:rPr>
        <w:t>илами воспитателей совместно с родителями и детьми было изготовлено нетрадиционное оборудование: массажные коврики для стоп, дорожки с изображением следов. Все материалы соответствуют экологическим и гигиеническим требованиям.</w:t>
      </w:r>
    </w:p>
    <w:p w:rsidR="003230C5" w:rsidRPr="003230C5" w:rsidRDefault="003230C5" w:rsidP="00C32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 xml:space="preserve">Музыкальный </w:t>
      </w:r>
      <w:r w:rsidR="00C32CF0" w:rsidRPr="003230C5">
        <w:rPr>
          <w:rStyle w:val="a4"/>
          <w:color w:val="222222"/>
        </w:rPr>
        <w:t>зал: пианино</w:t>
      </w:r>
      <w:r w:rsidRPr="003230C5">
        <w:rPr>
          <w:color w:val="222222"/>
        </w:rPr>
        <w:t>, музыкальный центр, детские музыкальные инструменты, музыкальные дидактические игры, фонотека, набор портретов композиторов.</w:t>
      </w:r>
    </w:p>
    <w:p w:rsidR="003230C5" w:rsidRPr="003230C5" w:rsidRDefault="003230C5" w:rsidP="00C32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Театральный уголок</w:t>
      </w:r>
      <w:r w:rsidRPr="003230C5">
        <w:rPr>
          <w:color w:val="222222"/>
        </w:rPr>
        <w:t> - ширма, м</w:t>
      </w:r>
      <w:bookmarkStart w:id="0" w:name="_GoBack"/>
      <w:bookmarkEnd w:id="0"/>
      <w:r w:rsidRPr="003230C5">
        <w:rPr>
          <w:color w:val="222222"/>
        </w:rPr>
        <w:t xml:space="preserve">узыкальная литература, музыкальный центр, наборы </w:t>
      </w:r>
      <w:r w:rsidRPr="00C32CF0">
        <w:t>кукольных </w:t>
      </w:r>
      <w:hyperlink r:id="rId5" w:history="1">
        <w:r w:rsidRPr="00C32CF0">
          <w:rPr>
            <w:rStyle w:val="a4"/>
            <w:b w:val="0"/>
          </w:rPr>
          <w:t>театров</w:t>
        </w:r>
      </w:hyperlink>
      <w:r w:rsidRPr="003230C5">
        <w:rPr>
          <w:color w:val="222222"/>
        </w:rPr>
        <w:t> по русским народным сказкам.</w:t>
      </w:r>
    </w:p>
    <w:p w:rsidR="003230C5" w:rsidRPr="003230C5" w:rsidRDefault="003230C5" w:rsidP="00C32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Музыкальный уголок в группах:</w:t>
      </w:r>
      <w:r w:rsidR="00C32CF0">
        <w:rPr>
          <w:color w:val="222222"/>
        </w:rPr>
        <w:t xml:space="preserve"> </w:t>
      </w:r>
      <w:r w:rsidRPr="003230C5">
        <w:rPr>
          <w:color w:val="222222"/>
        </w:rPr>
        <w:t>музыкальные инструменты, которые доставляют детям много радостных минут. А, кроме того, развивают фонематический слух и чувство ритма у малыша.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rStyle w:val="a4"/>
          <w:color w:val="222222"/>
        </w:rPr>
        <w:t>Уголок художественно-изобразительной деятельности: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>Материалы и пособия, предназначенные для самостоятель</w:t>
      </w:r>
      <w:r w:rsidRPr="003230C5">
        <w:rPr>
          <w:color w:val="222222"/>
        </w:rPr>
        <w:softHyphen/>
        <w:t>ной продуктивной деятельности — конструирования, рисования, лепки, аппликации, создания разного рода поделок, макетов из при</w:t>
      </w:r>
      <w:r w:rsidRPr="003230C5">
        <w:rPr>
          <w:color w:val="222222"/>
        </w:rPr>
        <w:softHyphen/>
        <w:t>родного и бросового материала.</w:t>
      </w:r>
    </w:p>
    <w:p w:rsidR="003230C5" w:rsidRPr="003230C5" w:rsidRDefault="003230C5" w:rsidP="003230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3230C5">
        <w:rPr>
          <w:color w:val="222222"/>
        </w:rPr>
        <w:t>Для развития экологической культуры используются иллюстрированный материал и наглядные пособия.</w:t>
      </w:r>
    </w:p>
    <w:p w:rsidR="003230C5" w:rsidRPr="003230C5" w:rsidRDefault="003230C5" w:rsidP="003230C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30C5" w:rsidRPr="0032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0F"/>
    <w:rsid w:val="000652C1"/>
    <w:rsid w:val="003230C5"/>
    <w:rsid w:val="00C32CF0"/>
    <w:rsid w:val="00E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DF24-1D44-4F37-A4FF-BD2724D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tds6.edumsko.ru/conditions/logistics/articles/sredstva_obucheniya_i_vospitaniya" TargetMode="External"/><Relationship Id="rId4" Type="http://schemas.openxmlformats.org/officeDocument/2006/relationships/hyperlink" Target="https://lotds6.edumsko.ru/conditions/logistics/articles/sredstva_obucheniya_i_vos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2021-05-11T03:46:00Z</dcterms:created>
  <dcterms:modified xsi:type="dcterms:W3CDTF">2021-05-11T03:58:00Z</dcterms:modified>
</cp:coreProperties>
</file>